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DF3F" w14:textId="77777777" w:rsidR="00C71117" w:rsidRPr="00C71117" w:rsidRDefault="00C71117" w:rsidP="00C711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C71117">
        <w:rPr>
          <w:rFonts w:ascii="Times New Roman" w:eastAsia="Times New Roman" w:hAnsi="Times New Roman" w:cs="Times New Roman"/>
          <w:b/>
          <w:bCs/>
          <w:kern w:val="36"/>
          <w:sz w:val="48"/>
          <w:szCs w:val="48"/>
          <w:lang w:eastAsia="en-CA"/>
          <w14:ligatures w14:val="none"/>
        </w:rPr>
        <w:t>BITSPEC Certification Overview</w:t>
      </w:r>
    </w:p>
    <w:p w14:paraId="2B475BE4" w14:textId="77777777" w:rsidR="00C71117" w:rsidRPr="00C71117" w:rsidRDefault="00C71117" w:rsidP="00C7111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C71117">
        <w:rPr>
          <w:rFonts w:ascii="Times New Roman" w:eastAsia="Times New Roman" w:hAnsi="Times New Roman" w:cs="Times New Roman"/>
          <w:b/>
          <w:bCs/>
          <w:kern w:val="0"/>
          <w:sz w:val="36"/>
          <w:szCs w:val="36"/>
          <w:lang w:eastAsia="en-CA"/>
          <w14:ligatures w14:val="none"/>
        </w:rPr>
        <w:t>Introduction</w:t>
      </w:r>
    </w:p>
    <w:p w14:paraId="6B9CF1CC"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BITSPEC certification programs are designed to validate the professional capability of individuals who apply analytical methods, improvement methodologies, and data-driven decision making in organizational environments.</w:t>
      </w:r>
    </w:p>
    <w:p w14:paraId="7EF5133F"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Unlike traditional certification systems that rely primarily on examination results, BITSPEC certification evaluates professional capability through a combination of knowledge assessment, applied analytical work, and demonstrated system improvement.</w:t>
      </w:r>
    </w:p>
    <w:p w14:paraId="0ED55A1C" w14:textId="4A447A1D"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The BITSPEC certification model is based on the Education 6.0 learning framework and the BITSPEC Capability Index (BCI™), which together support competency-based education and evidence-based credentialing.</w:t>
      </w:r>
    </w:p>
    <w:p w14:paraId="29EE9B2C" w14:textId="77777777" w:rsidR="00C71117" w:rsidRPr="00C71117" w:rsidRDefault="00C71117" w:rsidP="00C7111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C71117">
        <w:rPr>
          <w:rFonts w:ascii="Times New Roman" w:eastAsia="Times New Roman" w:hAnsi="Times New Roman" w:cs="Times New Roman"/>
          <w:b/>
          <w:bCs/>
          <w:kern w:val="0"/>
          <w:sz w:val="36"/>
          <w:szCs w:val="36"/>
          <w:lang w:eastAsia="en-CA"/>
          <w14:ligatures w14:val="none"/>
        </w:rPr>
        <w:t>Purpose of Certification</w:t>
      </w:r>
    </w:p>
    <w:p w14:paraId="41C3A6E6"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The purpose of BITSPEC certification is to confirm that certified professionals possess the capability to analyze operational systems, apply improvement methodologies, interpret data, and implement sustainable improvements.</w:t>
      </w:r>
    </w:p>
    <w:p w14:paraId="6F249B5F" w14:textId="5F3AC3F6"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Certification provides organizations and stakeholders with confidence that certified professionals have demonstrated competence in applying analytical and improvement methods in real-world environments.</w:t>
      </w:r>
    </w:p>
    <w:p w14:paraId="6A697190" w14:textId="77777777" w:rsidR="00C71117" w:rsidRPr="00C71117" w:rsidRDefault="00C71117" w:rsidP="00C7111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C71117">
        <w:rPr>
          <w:rFonts w:ascii="Times New Roman" w:eastAsia="Times New Roman" w:hAnsi="Times New Roman" w:cs="Times New Roman"/>
          <w:b/>
          <w:bCs/>
          <w:kern w:val="0"/>
          <w:sz w:val="36"/>
          <w:szCs w:val="36"/>
          <w:lang w:eastAsia="en-CA"/>
          <w14:ligatures w14:val="none"/>
        </w:rPr>
        <w:t>Capability-Based Certification</w:t>
      </w:r>
    </w:p>
    <w:p w14:paraId="6A368A6F"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BITSPEC certification programs evaluate professional competence across multiple capability dimensions. These dimensions include knowledge of improvement methodologies, the ability to apply analytical tools, interpretation of operational data, measurable system impact, and responsible professional conduct.</w:t>
      </w:r>
    </w:p>
    <w:p w14:paraId="78BC6B30" w14:textId="05C9667E"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The BITSPEC Capability Index (BCI™) framework provides the structure used to evaluate these capabilities.</w:t>
      </w:r>
    </w:p>
    <w:p w14:paraId="6F6904B9" w14:textId="77777777" w:rsidR="00C71117" w:rsidRPr="00C71117" w:rsidRDefault="00C71117" w:rsidP="00C7111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C71117">
        <w:rPr>
          <w:rFonts w:ascii="Times New Roman" w:eastAsia="Times New Roman" w:hAnsi="Times New Roman" w:cs="Times New Roman"/>
          <w:b/>
          <w:bCs/>
          <w:kern w:val="0"/>
          <w:sz w:val="36"/>
          <w:szCs w:val="36"/>
          <w:lang w:eastAsia="en-CA"/>
          <w14:ligatures w14:val="none"/>
        </w:rPr>
        <w:t>Certification Framework</w:t>
      </w:r>
    </w:p>
    <w:p w14:paraId="2AE729D0"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The BITSPEC certification system operates through a structured framework that includes:</w:t>
      </w:r>
    </w:p>
    <w:p w14:paraId="013BED1A"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lastRenderedPageBreak/>
        <w:t>• defined certification scope and competency requirements</w:t>
      </w:r>
      <w:r w:rsidRPr="00C71117">
        <w:rPr>
          <w:rFonts w:ascii="Times New Roman" w:eastAsia="Times New Roman" w:hAnsi="Times New Roman" w:cs="Times New Roman"/>
          <w:kern w:val="0"/>
          <w:sz w:val="24"/>
          <w:szCs w:val="24"/>
          <w:lang w:eastAsia="en-CA"/>
          <w14:ligatures w14:val="none"/>
        </w:rPr>
        <w:br/>
        <w:t>• capability-based evaluation methods</w:t>
      </w:r>
      <w:r w:rsidRPr="00C71117">
        <w:rPr>
          <w:rFonts w:ascii="Times New Roman" w:eastAsia="Times New Roman" w:hAnsi="Times New Roman" w:cs="Times New Roman"/>
          <w:kern w:val="0"/>
          <w:sz w:val="24"/>
          <w:szCs w:val="24"/>
          <w:lang w:eastAsia="en-CA"/>
          <w14:ligatures w14:val="none"/>
        </w:rPr>
        <w:br/>
        <w:t>• documented certification governance policies</w:t>
      </w:r>
      <w:r w:rsidRPr="00C71117">
        <w:rPr>
          <w:rFonts w:ascii="Times New Roman" w:eastAsia="Times New Roman" w:hAnsi="Times New Roman" w:cs="Times New Roman"/>
          <w:kern w:val="0"/>
          <w:sz w:val="24"/>
          <w:szCs w:val="24"/>
          <w:lang w:eastAsia="en-CA"/>
          <w14:ligatures w14:val="none"/>
        </w:rPr>
        <w:br/>
        <w:t>• transparent certification procedures.</w:t>
      </w:r>
    </w:p>
    <w:p w14:paraId="7303BE6E"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This framework ensures that certification decisions are fair, objective, and consistent.</w:t>
      </w:r>
    </w:p>
    <w:p w14:paraId="71AD86CF" w14:textId="1A6DA6D9" w:rsidR="00C71117" w:rsidRPr="00C71117" w:rsidRDefault="00C71117" w:rsidP="00C71117">
      <w:pPr>
        <w:spacing w:after="0" w:line="240" w:lineRule="auto"/>
        <w:rPr>
          <w:rFonts w:ascii="Times New Roman" w:eastAsia="Times New Roman" w:hAnsi="Times New Roman" w:cs="Times New Roman"/>
          <w:kern w:val="0"/>
          <w:sz w:val="24"/>
          <w:szCs w:val="24"/>
          <w:lang w:eastAsia="en-CA"/>
          <w14:ligatures w14:val="none"/>
        </w:rPr>
      </w:pPr>
    </w:p>
    <w:p w14:paraId="29199A87" w14:textId="77777777" w:rsidR="00C71117" w:rsidRPr="00C71117" w:rsidRDefault="00C71117" w:rsidP="00C7111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C71117">
        <w:rPr>
          <w:rFonts w:ascii="Times New Roman" w:eastAsia="Times New Roman" w:hAnsi="Times New Roman" w:cs="Times New Roman"/>
          <w:b/>
          <w:bCs/>
          <w:kern w:val="0"/>
          <w:sz w:val="36"/>
          <w:szCs w:val="36"/>
          <w:lang w:eastAsia="en-CA"/>
          <w14:ligatures w14:val="none"/>
        </w:rPr>
        <w:t>Professional Impact</w:t>
      </w:r>
    </w:p>
    <w:p w14:paraId="5649F31A"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BITSPEC certifications are designed to support professionals who work in areas such as:</w:t>
      </w:r>
    </w:p>
    <w:p w14:paraId="6DFFFFEA"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 engineering and manufacturing</w:t>
      </w:r>
      <w:r w:rsidRPr="00C71117">
        <w:rPr>
          <w:rFonts w:ascii="Times New Roman" w:eastAsia="Times New Roman" w:hAnsi="Times New Roman" w:cs="Times New Roman"/>
          <w:kern w:val="0"/>
          <w:sz w:val="24"/>
          <w:szCs w:val="24"/>
          <w:lang w:eastAsia="en-CA"/>
          <w14:ligatures w14:val="none"/>
        </w:rPr>
        <w:br/>
        <w:t>• healthcare systems</w:t>
      </w:r>
      <w:r w:rsidRPr="00C71117">
        <w:rPr>
          <w:rFonts w:ascii="Times New Roman" w:eastAsia="Times New Roman" w:hAnsi="Times New Roman" w:cs="Times New Roman"/>
          <w:kern w:val="0"/>
          <w:sz w:val="24"/>
          <w:szCs w:val="24"/>
          <w:lang w:eastAsia="en-CA"/>
          <w14:ligatures w14:val="none"/>
        </w:rPr>
        <w:br/>
        <w:t>• operations and logistics</w:t>
      </w:r>
      <w:r w:rsidRPr="00C71117">
        <w:rPr>
          <w:rFonts w:ascii="Times New Roman" w:eastAsia="Times New Roman" w:hAnsi="Times New Roman" w:cs="Times New Roman"/>
          <w:kern w:val="0"/>
          <w:sz w:val="24"/>
          <w:szCs w:val="24"/>
          <w:lang w:eastAsia="en-CA"/>
          <w14:ligatures w14:val="none"/>
        </w:rPr>
        <w:br/>
        <w:t>• quality management</w:t>
      </w:r>
      <w:r w:rsidRPr="00C71117">
        <w:rPr>
          <w:rFonts w:ascii="Times New Roman" w:eastAsia="Times New Roman" w:hAnsi="Times New Roman" w:cs="Times New Roman"/>
          <w:kern w:val="0"/>
          <w:sz w:val="24"/>
          <w:szCs w:val="24"/>
          <w:lang w:eastAsia="en-CA"/>
          <w14:ligatures w14:val="none"/>
        </w:rPr>
        <w:br/>
        <w:t>• business process improvement</w:t>
      </w:r>
      <w:r w:rsidRPr="00C71117">
        <w:rPr>
          <w:rFonts w:ascii="Times New Roman" w:eastAsia="Times New Roman" w:hAnsi="Times New Roman" w:cs="Times New Roman"/>
          <w:kern w:val="0"/>
          <w:sz w:val="24"/>
          <w:szCs w:val="24"/>
          <w:lang w:eastAsia="en-CA"/>
          <w14:ligatures w14:val="none"/>
        </w:rPr>
        <w:br/>
        <w:t>• data analytics.</w:t>
      </w:r>
    </w:p>
    <w:p w14:paraId="11099B30"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Certified professionals demonstrate the ability to analyze systems, implement improvements, and contribute to sustainable organizational performance.</w:t>
      </w:r>
    </w:p>
    <w:p w14:paraId="3893388F" w14:textId="7BA699B6" w:rsidR="00C71117" w:rsidRPr="00C71117" w:rsidRDefault="00C71117" w:rsidP="00C71117">
      <w:pPr>
        <w:spacing w:after="0" w:line="240" w:lineRule="auto"/>
        <w:rPr>
          <w:rFonts w:ascii="Times New Roman" w:eastAsia="Times New Roman" w:hAnsi="Times New Roman" w:cs="Times New Roman"/>
          <w:kern w:val="0"/>
          <w:sz w:val="24"/>
          <w:szCs w:val="24"/>
          <w:lang w:eastAsia="en-CA"/>
          <w14:ligatures w14:val="none"/>
        </w:rPr>
      </w:pPr>
    </w:p>
    <w:p w14:paraId="02EDA1AA" w14:textId="77777777" w:rsidR="00C71117" w:rsidRPr="00C71117" w:rsidRDefault="00C71117" w:rsidP="00C7111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C71117">
        <w:rPr>
          <w:rFonts w:ascii="Times New Roman" w:eastAsia="Times New Roman" w:hAnsi="Times New Roman" w:cs="Times New Roman"/>
          <w:b/>
          <w:bCs/>
          <w:kern w:val="0"/>
          <w:sz w:val="36"/>
          <w:szCs w:val="36"/>
          <w:lang w:eastAsia="en-CA"/>
          <w14:ligatures w14:val="none"/>
        </w:rPr>
        <w:t>Transparency and Governance</w:t>
      </w:r>
    </w:p>
    <w:p w14:paraId="715FB6D2"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BITSPEC certification programs operate under documented governance policies that support impartiality, transparency, and professional integrity.</w:t>
      </w:r>
    </w:p>
    <w:p w14:paraId="7FF57BBE" w14:textId="77777777" w:rsidR="00C71117" w:rsidRPr="00C71117" w:rsidRDefault="00C71117" w:rsidP="00C7111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71117">
        <w:rPr>
          <w:rFonts w:ascii="Times New Roman" w:eastAsia="Times New Roman" w:hAnsi="Times New Roman" w:cs="Times New Roman"/>
          <w:kern w:val="0"/>
          <w:sz w:val="24"/>
          <w:szCs w:val="24"/>
          <w:lang w:eastAsia="en-CA"/>
          <w14:ligatures w14:val="none"/>
        </w:rPr>
        <w:t>Public documentation describing certification policies and governance is available through the BITSPEC Professional Standards section of this website.</w:t>
      </w:r>
    </w:p>
    <w:p w14:paraId="5CBE7810" w14:textId="77777777" w:rsidR="0053707A" w:rsidRDefault="0053707A"/>
    <w:sectPr w:rsidR="00537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TQwszQ3MTYwMLRQ0lEKTi0uzszPAykwrAUAjat23ywAAAA="/>
  </w:docVars>
  <w:rsids>
    <w:rsidRoot w:val="00C71117"/>
    <w:rsid w:val="00201EB5"/>
    <w:rsid w:val="0053707A"/>
    <w:rsid w:val="007B5F96"/>
    <w:rsid w:val="00AB5E89"/>
    <w:rsid w:val="00C711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D0BC"/>
  <w15:chartTrackingRefBased/>
  <w15:docId w15:val="{B1CF7F4A-97E3-4FDA-832F-A35D3B58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117"/>
    <w:rPr>
      <w:rFonts w:eastAsiaTheme="majorEastAsia" w:cstheme="majorBidi"/>
      <w:color w:val="272727" w:themeColor="text1" w:themeTint="D8"/>
    </w:rPr>
  </w:style>
  <w:style w:type="paragraph" w:styleId="Title">
    <w:name w:val="Title"/>
    <w:basedOn w:val="Normal"/>
    <w:next w:val="Normal"/>
    <w:link w:val="TitleChar"/>
    <w:uiPriority w:val="10"/>
    <w:qFormat/>
    <w:rsid w:val="00C71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117"/>
    <w:pPr>
      <w:spacing w:before="160"/>
      <w:jc w:val="center"/>
    </w:pPr>
    <w:rPr>
      <w:i/>
      <w:iCs/>
      <w:color w:val="404040" w:themeColor="text1" w:themeTint="BF"/>
    </w:rPr>
  </w:style>
  <w:style w:type="character" w:customStyle="1" w:styleId="QuoteChar">
    <w:name w:val="Quote Char"/>
    <w:basedOn w:val="DefaultParagraphFont"/>
    <w:link w:val="Quote"/>
    <w:uiPriority w:val="29"/>
    <w:rsid w:val="00C71117"/>
    <w:rPr>
      <w:i/>
      <w:iCs/>
      <w:color w:val="404040" w:themeColor="text1" w:themeTint="BF"/>
    </w:rPr>
  </w:style>
  <w:style w:type="paragraph" w:styleId="ListParagraph">
    <w:name w:val="List Paragraph"/>
    <w:basedOn w:val="Normal"/>
    <w:uiPriority w:val="34"/>
    <w:qFormat/>
    <w:rsid w:val="00C71117"/>
    <w:pPr>
      <w:ind w:left="720"/>
      <w:contextualSpacing/>
    </w:pPr>
  </w:style>
  <w:style w:type="character" w:styleId="IntenseEmphasis">
    <w:name w:val="Intense Emphasis"/>
    <w:basedOn w:val="DefaultParagraphFont"/>
    <w:uiPriority w:val="21"/>
    <w:qFormat/>
    <w:rsid w:val="00C71117"/>
    <w:rPr>
      <w:i/>
      <w:iCs/>
      <w:color w:val="0F4761" w:themeColor="accent1" w:themeShade="BF"/>
    </w:rPr>
  </w:style>
  <w:style w:type="paragraph" w:styleId="IntenseQuote">
    <w:name w:val="Intense Quote"/>
    <w:basedOn w:val="Normal"/>
    <w:next w:val="Normal"/>
    <w:link w:val="IntenseQuoteChar"/>
    <w:uiPriority w:val="30"/>
    <w:qFormat/>
    <w:rsid w:val="00C7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17"/>
    <w:rPr>
      <w:i/>
      <w:iCs/>
      <w:color w:val="0F4761" w:themeColor="accent1" w:themeShade="BF"/>
    </w:rPr>
  </w:style>
  <w:style w:type="character" w:styleId="IntenseReference">
    <w:name w:val="Intense Reference"/>
    <w:basedOn w:val="DefaultParagraphFont"/>
    <w:uiPriority w:val="32"/>
    <w:qFormat/>
    <w:rsid w:val="00C71117"/>
    <w:rPr>
      <w:b/>
      <w:bCs/>
      <w:smallCaps/>
      <w:color w:val="0F4761" w:themeColor="accent1" w:themeShade="BF"/>
      <w:spacing w:val="5"/>
    </w:rPr>
  </w:style>
  <w:style w:type="paragraph" w:styleId="NormalWeb">
    <w:name w:val="Normal (Web)"/>
    <w:basedOn w:val="Normal"/>
    <w:uiPriority w:val="99"/>
    <w:semiHidden/>
    <w:unhideWhenUsed/>
    <w:rsid w:val="00C7111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2415</Characters>
  <Application>Microsoft Office Word</Application>
  <DocSecurity>0</DocSecurity>
  <Lines>49</Lines>
  <Paragraphs>22</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Grossu</dc:creator>
  <cp:keywords/>
  <dc:description/>
  <cp:lastModifiedBy>Dorina Grossu</cp:lastModifiedBy>
  <cp:revision>1</cp:revision>
  <dcterms:created xsi:type="dcterms:W3CDTF">2026-03-16T13:24:00Z</dcterms:created>
  <dcterms:modified xsi:type="dcterms:W3CDTF">2026-03-16T13:25:00Z</dcterms:modified>
</cp:coreProperties>
</file>