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74BE" w14:textId="77777777" w:rsidR="00DD3CA8" w:rsidRPr="00DD3CA8" w:rsidRDefault="00DD3CA8" w:rsidP="00DD3CA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DD3CA8">
        <w:rPr>
          <w:rFonts w:ascii="Times New Roman" w:eastAsia="Times New Roman" w:hAnsi="Times New Roman" w:cs="Times New Roman"/>
          <w:b/>
          <w:bCs/>
          <w:kern w:val="36"/>
          <w:sz w:val="48"/>
          <w:szCs w:val="48"/>
          <w:lang w:eastAsia="en-CA"/>
          <w14:ligatures w14:val="none"/>
        </w:rPr>
        <w:t>BITSPEC Capability Index (BCI™) Framework</w:t>
      </w:r>
    </w:p>
    <w:p w14:paraId="2053A505" w14:textId="77777777" w:rsidR="00DD3CA8" w:rsidRPr="00DD3CA8" w:rsidRDefault="00DD3CA8" w:rsidP="00DD3CA8">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DD3CA8">
        <w:rPr>
          <w:rFonts w:ascii="Times New Roman" w:eastAsia="Times New Roman" w:hAnsi="Times New Roman" w:cs="Times New Roman"/>
          <w:b/>
          <w:bCs/>
          <w:kern w:val="0"/>
          <w:sz w:val="36"/>
          <w:szCs w:val="36"/>
          <w:lang w:eastAsia="en-CA"/>
          <w14:ligatures w14:val="none"/>
        </w:rPr>
        <w:t>Introduction</w:t>
      </w:r>
    </w:p>
    <w:p w14:paraId="43EE7E5E"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The BITSPEC Capability Index (BCI™) is a competency framework used to evaluate professional capability in BITSPEC certification programs. The framework measures the ability of professionals to apply analytical methods, interpret data, improve systems, and make responsible decisions in complex organizational environments.</w:t>
      </w:r>
    </w:p>
    <w:p w14:paraId="2F72B5EA"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 xml:space="preserve">Unlike traditional certification systems that rely primarily on examination results, the BCI™ framework evaluates </w:t>
      </w:r>
      <w:r w:rsidRPr="00DD3CA8">
        <w:rPr>
          <w:rFonts w:ascii="Times New Roman" w:eastAsia="Times New Roman" w:hAnsi="Times New Roman" w:cs="Times New Roman"/>
          <w:b/>
          <w:bCs/>
          <w:kern w:val="0"/>
          <w:sz w:val="24"/>
          <w:szCs w:val="24"/>
          <w:lang w:eastAsia="en-CA"/>
          <w14:ligatures w14:val="none"/>
        </w:rPr>
        <w:t>multiple dimensions of professional competence</w:t>
      </w:r>
      <w:r w:rsidRPr="00DD3CA8">
        <w:rPr>
          <w:rFonts w:ascii="Times New Roman" w:eastAsia="Times New Roman" w:hAnsi="Times New Roman" w:cs="Times New Roman"/>
          <w:kern w:val="0"/>
          <w:sz w:val="24"/>
          <w:szCs w:val="24"/>
          <w:lang w:eastAsia="en-CA"/>
          <w14:ligatures w14:val="none"/>
        </w:rPr>
        <w:t>.</w:t>
      </w:r>
    </w:p>
    <w:p w14:paraId="5EB99CB6"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The framework supports the Education 6.0 learning model, which integrates competency-based education, digital learning systems, and evidence-based credentialing.</w:t>
      </w:r>
    </w:p>
    <w:p w14:paraId="11BDCFA1" w14:textId="7786A6DA"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p>
    <w:p w14:paraId="39D32157" w14:textId="77777777" w:rsidR="00DD3CA8" w:rsidRPr="00DD3CA8" w:rsidRDefault="00DD3CA8" w:rsidP="00DD3CA8">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DD3CA8">
        <w:rPr>
          <w:rFonts w:ascii="Times New Roman" w:eastAsia="Times New Roman" w:hAnsi="Times New Roman" w:cs="Times New Roman"/>
          <w:b/>
          <w:bCs/>
          <w:kern w:val="0"/>
          <w:sz w:val="36"/>
          <w:szCs w:val="36"/>
          <w:lang w:eastAsia="en-CA"/>
          <w14:ligatures w14:val="none"/>
        </w:rPr>
        <w:t>Purpose of the BCI™ Framework</w:t>
      </w:r>
    </w:p>
    <w:p w14:paraId="73B2D5E0"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 xml:space="preserve">The purpose of the BCI™ framework is to ensure that certification reflects </w:t>
      </w:r>
      <w:r w:rsidRPr="00DD3CA8">
        <w:rPr>
          <w:rFonts w:ascii="Times New Roman" w:eastAsia="Times New Roman" w:hAnsi="Times New Roman" w:cs="Times New Roman"/>
          <w:b/>
          <w:bCs/>
          <w:kern w:val="0"/>
          <w:sz w:val="24"/>
          <w:szCs w:val="24"/>
          <w:lang w:eastAsia="en-CA"/>
          <w14:ligatures w14:val="none"/>
        </w:rPr>
        <w:t>real professional capability</w:t>
      </w:r>
      <w:r w:rsidRPr="00DD3CA8">
        <w:rPr>
          <w:rFonts w:ascii="Times New Roman" w:eastAsia="Times New Roman" w:hAnsi="Times New Roman" w:cs="Times New Roman"/>
          <w:kern w:val="0"/>
          <w:sz w:val="24"/>
          <w:szCs w:val="24"/>
          <w:lang w:eastAsia="en-CA"/>
          <w14:ligatures w14:val="none"/>
        </w:rPr>
        <w:t xml:space="preserve"> rather than only theoretical knowledge.</w:t>
      </w:r>
    </w:p>
    <w:p w14:paraId="2EC3F952"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The framework enables structured evaluation of professional performance through a combination of knowledge assessment, applied analytical work, and measurable system improvement outcomes.</w:t>
      </w:r>
    </w:p>
    <w:p w14:paraId="2F409DE0"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The BCI™ model supports transparent and objective certification decisions.</w:t>
      </w:r>
    </w:p>
    <w:p w14:paraId="5CF5611B" w14:textId="03BC03D1"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p>
    <w:p w14:paraId="4C9B34A1" w14:textId="77777777" w:rsidR="00DD3CA8" w:rsidRPr="00DD3CA8" w:rsidRDefault="00DD3CA8" w:rsidP="00DD3CA8">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DD3CA8">
        <w:rPr>
          <w:rFonts w:ascii="Times New Roman" w:eastAsia="Times New Roman" w:hAnsi="Times New Roman" w:cs="Times New Roman"/>
          <w:b/>
          <w:bCs/>
          <w:kern w:val="0"/>
          <w:sz w:val="36"/>
          <w:szCs w:val="36"/>
          <w:lang w:eastAsia="en-CA"/>
          <w14:ligatures w14:val="none"/>
        </w:rPr>
        <w:t>Capability Dimensions</w:t>
      </w:r>
    </w:p>
    <w:p w14:paraId="793EECEF"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The BITSPEC Capability Index evaluates five dimensions of professional capability.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0"/>
        <w:gridCol w:w="7060"/>
      </w:tblGrid>
      <w:tr w:rsidR="00DD3CA8" w:rsidRPr="00DD3CA8" w14:paraId="04792ABB" w14:textId="77777777" w:rsidTr="00DD3CA8">
        <w:trPr>
          <w:tblHeader/>
          <w:tblCellSpacing w:w="15" w:type="dxa"/>
        </w:trPr>
        <w:tc>
          <w:tcPr>
            <w:tcW w:w="0" w:type="auto"/>
            <w:vAlign w:val="center"/>
            <w:hideMark/>
          </w:tcPr>
          <w:p w14:paraId="7E1494F7" w14:textId="77777777" w:rsidR="00DD3CA8" w:rsidRPr="00DD3CA8" w:rsidRDefault="00DD3CA8" w:rsidP="00DD3CA8">
            <w:pPr>
              <w:spacing w:after="0" w:line="240" w:lineRule="auto"/>
              <w:jc w:val="center"/>
              <w:rPr>
                <w:rFonts w:ascii="Times New Roman" w:eastAsia="Times New Roman" w:hAnsi="Times New Roman" w:cs="Times New Roman"/>
                <w:b/>
                <w:bCs/>
                <w:kern w:val="0"/>
                <w:sz w:val="24"/>
                <w:szCs w:val="24"/>
                <w:lang w:eastAsia="en-CA"/>
                <w14:ligatures w14:val="none"/>
              </w:rPr>
            </w:pPr>
            <w:r w:rsidRPr="00DD3CA8">
              <w:rPr>
                <w:rFonts w:ascii="Times New Roman" w:eastAsia="Times New Roman" w:hAnsi="Times New Roman" w:cs="Times New Roman"/>
                <w:b/>
                <w:bCs/>
                <w:kern w:val="0"/>
                <w:sz w:val="24"/>
                <w:szCs w:val="24"/>
                <w:lang w:eastAsia="en-CA"/>
                <w14:ligatures w14:val="none"/>
              </w:rPr>
              <w:t>Capability Dimension</w:t>
            </w:r>
          </w:p>
        </w:tc>
        <w:tc>
          <w:tcPr>
            <w:tcW w:w="0" w:type="auto"/>
            <w:vAlign w:val="center"/>
            <w:hideMark/>
          </w:tcPr>
          <w:p w14:paraId="76A3C994" w14:textId="77777777" w:rsidR="00DD3CA8" w:rsidRPr="00DD3CA8" w:rsidRDefault="00DD3CA8" w:rsidP="00DD3CA8">
            <w:pPr>
              <w:spacing w:after="0" w:line="240" w:lineRule="auto"/>
              <w:jc w:val="center"/>
              <w:rPr>
                <w:rFonts w:ascii="Times New Roman" w:eastAsia="Times New Roman" w:hAnsi="Times New Roman" w:cs="Times New Roman"/>
                <w:b/>
                <w:bCs/>
                <w:kern w:val="0"/>
                <w:sz w:val="24"/>
                <w:szCs w:val="24"/>
                <w:lang w:eastAsia="en-CA"/>
                <w14:ligatures w14:val="none"/>
              </w:rPr>
            </w:pPr>
            <w:r w:rsidRPr="00DD3CA8">
              <w:rPr>
                <w:rFonts w:ascii="Times New Roman" w:eastAsia="Times New Roman" w:hAnsi="Times New Roman" w:cs="Times New Roman"/>
                <w:b/>
                <w:bCs/>
                <w:kern w:val="0"/>
                <w:sz w:val="24"/>
                <w:szCs w:val="24"/>
                <w:lang w:eastAsia="en-CA"/>
                <w14:ligatures w14:val="none"/>
              </w:rPr>
              <w:t>Description</w:t>
            </w:r>
          </w:p>
        </w:tc>
      </w:tr>
      <w:tr w:rsidR="00DD3CA8" w:rsidRPr="00DD3CA8" w14:paraId="4240EE08" w14:textId="77777777" w:rsidTr="00DD3CA8">
        <w:trPr>
          <w:tblCellSpacing w:w="15" w:type="dxa"/>
        </w:trPr>
        <w:tc>
          <w:tcPr>
            <w:tcW w:w="0" w:type="auto"/>
            <w:vAlign w:val="center"/>
            <w:hideMark/>
          </w:tcPr>
          <w:p w14:paraId="3768F411" w14:textId="77777777"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Knowledge</w:t>
            </w:r>
          </w:p>
        </w:tc>
        <w:tc>
          <w:tcPr>
            <w:tcW w:w="0" w:type="auto"/>
            <w:vAlign w:val="center"/>
            <w:hideMark/>
          </w:tcPr>
          <w:p w14:paraId="5068097D" w14:textId="77777777"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Understanding of theoretical concepts, methodologies, and analytical tools</w:t>
            </w:r>
          </w:p>
        </w:tc>
      </w:tr>
      <w:tr w:rsidR="00DD3CA8" w:rsidRPr="00DD3CA8" w14:paraId="15663462" w14:textId="77777777" w:rsidTr="00DD3CA8">
        <w:trPr>
          <w:tblCellSpacing w:w="15" w:type="dxa"/>
        </w:trPr>
        <w:tc>
          <w:tcPr>
            <w:tcW w:w="0" w:type="auto"/>
            <w:vAlign w:val="center"/>
            <w:hideMark/>
          </w:tcPr>
          <w:p w14:paraId="4FF878C7" w14:textId="77777777"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Application</w:t>
            </w:r>
          </w:p>
        </w:tc>
        <w:tc>
          <w:tcPr>
            <w:tcW w:w="0" w:type="auto"/>
            <w:vAlign w:val="center"/>
            <w:hideMark/>
          </w:tcPr>
          <w:p w14:paraId="0A3E5C43" w14:textId="77777777"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Ability to apply improvement methods in operational environments</w:t>
            </w:r>
          </w:p>
        </w:tc>
      </w:tr>
      <w:tr w:rsidR="00DD3CA8" w:rsidRPr="00DD3CA8" w14:paraId="26228146" w14:textId="77777777" w:rsidTr="00DD3CA8">
        <w:trPr>
          <w:tblCellSpacing w:w="15" w:type="dxa"/>
        </w:trPr>
        <w:tc>
          <w:tcPr>
            <w:tcW w:w="0" w:type="auto"/>
            <w:vAlign w:val="center"/>
            <w:hideMark/>
          </w:tcPr>
          <w:p w14:paraId="0CF4565E" w14:textId="77777777"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Analytical Depth</w:t>
            </w:r>
          </w:p>
        </w:tc>
        <w:tc>
          <w:tcPr>
            <w:tcW w:w="0" w:type="auto"/>
            <w:vAlign w:val="center"/>
            <w:hideMark/>
          </w:tcPr>
          <w:p w14:paraId="14A2018F" w14:textId="77777777"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Interpretation of data and statistical reasoning</w:t>
            </w:r>
          </w:p>
        </w:tc>
      </w:tr>
      <w:tr w:rsidR="00DD3CA8" w:rsidRPr="00DD3CA8" w14:paraId="54C9C36F" w14:textId="77777777" w:rsidTr="00DD3CA8">
        <w:trPr>
          <w:tblCellSpacing w:w="15" w:type="dxa"/>
        </w:trPr>
        <w:tc>
          <w:tcPr>
            <w:tcW w:w="0" w:type="auto"/>
            <w:vAlign w:val="center"/>
            <w:hideMark/>
          </w:tcPr>
          <w:p w14:paraId="14C6285C" w14:textId="77777777"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lastRenderedPageBreak/>
              <w:t>System Impact</w:t>
            </w:r>
          </w:p>
        </w:tc>
        <w:tc>
          <w:tcPr>
            <w:tcW w:w="0" w:type="auto"/>
            <w:vAlign w:val="center"/>
            <w:hideMark/>
          </w:tcPr>
          <w:p w14:paraId="1107014E" w14:textId="77777777"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Demonstrated improvement in operational performance</w:t>
            </w:r>
          </w:p>
        </w:tc>
      </w:tr>
      <w:tr w:rsidR="00DD3CA8" w:rsidRPr="00DD3CA8" w14:paraId="3B9F76C3" w14:textId="77777777" w:rsidTr="00DD3CA8">
        <w:trPr>
          <w:tblCellSpacing w:w="15" w:type="dxa"/>
        </w:trPr>
        <w:tc>
          <w:tcPr>
            <w:tcW w:w="0" w:type="auto"/>
            <w:vAlign w:val="center"/>
            <w:hideMark/>
          </w:tcPr>
          <w:p w14:paraId="5B5B58B5" w14:textId="77777777"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Ethical Judgment</w:t>
            </w:r>
          </w:p>
        </w:tc>
        <w:tc>
          <w:tcPr>
            <w:tcW w:w="0" w:type="auto"/>
            <w:vAlign w:val="center"/>
            <w:hideMark/>
          </w:tcPr>
          <w:p w14:paraId="5A66FA5C" w14:textId="77777777"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Responsible and sustainable professional decision making</w:t>
            </w:r>
          </w:p>
        </w:tc>
      </w:tr>
    </w:tbl>
    <w:p w14:paraId="6F9BDA6C"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Certification decisions consider candidate performance across all capability dimensions.</w:t>
      </w:r>
    </w:p>
    <w:p w14:paraId="49175B4B" w14:textId="5EEB1DE6"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p>
    <w:p w14:paraId="2016220B" w14:textId="77777777" w:rsidR="00DD3CA8" w:rsidRPr="00DD3CA8" w:rsidRDefault="00DD3CA8" w:rsidP="00DD3CA8">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DD3CA8">
        <w:rPr>
          <w:rFonts w:ascii="Times New Roman" w:eastAsia="Times New Roman" w:hAnsi="Times New Roman" w:cs="Times New Roman"/>
          <w:b/>
          <w:bCs/>
          <w:kern w:val="0"/>
          <w:sz w:val="36"/>
          <w:szCs w:val="36"/>
          <w:lang w:eastAsia="en-CA"/>
          <w14:ligatures w14:val="none"/>
        </w:rPr>
        <w:t>Capability-Based Certification</w:t>
      </w:r>
    </w:p>
    <w:p w14:paraId="0C24B2A7"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In the BITSPEC certification model, professional capability is demonstrated through a combination of learning activities and applied work.</w:t>
      </w:r>
    </w:p>
    <w:p w14:paraId="76E65C0C"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Evaluation methods may include:</w:t>
      </w:r>
    </w:p>
    <w:p w14:paraId="7E663F14"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 analytical assignments</w:t>
      </w:r>
      <w:r w:rsidRPr="00DD3CA8">
        <w:rPr>
          <w:rFonts w:ascii="Times New Roman" w:eastAsia="Times New Roman" w:hAnsi="Times New Roman" w:cs="Times New Roman"/>
          <w:kern w:val="0"/>
          <w:sz w:val="24"/>
          <w:szCs w:val="24"/>
          <w:lang w:eastAsia="en-CA"/>
          <w14:ligatures w14:val="none"/>
        </w:rPr>
        <w:br/>
        <w:t>• process improvement exercises</w:t>
      </w:r>
      <w:r w:rsidRPr="00DD3CA8">
        <w:rPr>
          <w:rFonts w:ascii="Times New Roman" w:eastAsia="Times New Roman" w:hAnsi="Times New Roman" w:cs="Times New Roman"/>
          <w:kern w:val="0"/>
          <w:sz w:val="24"/>
          <w:szCs w:val="24"/>
          <w:lang w:eastAsia="en-CA"/>
          <w14:ligatures w14:val="none"/>
        </w:rPr>
        <w:br/>
        <w:t>• statistical analysis activities</w:t>
      </w:r>
      <w:r w:rsidRPr="00DD3CA8">
        <w:rPr>
          <w:rFonts w:ascii="Times New Roman" w:eastAsia="Times New Roman" w:hAnsi="Times New Roman" w:cs="Times New Roman"/>
          <w:kern w:val="0"/>
          <w:sz w:val="24"/>
          <w:szCs w:val="24"/>
          <w:lang w:eastAsia="en-CA"/>
          <w14:ligatures w14:val="none"/>
        </w:rPr>
        <w:br/>
        <w:t>• project-based work</w:t>
      </w:r>
      <w:r w:rsidRPr="00DD3CA8">
        <w:rPr>
          <w:rFonts w:ascii="Times New Roman" w:eastAsia="Times New Roman" w:hAnsi="Times New Roman" w:cs="Times New Roman"/>
          <w:kern w:val="0"/>
          <w:sz w:val="24"/>
          <w:szCs w:val="24"/>
          <w:lang w:eastAsia="en-CA"/>
          <w14:ligatures w14:val="none"/>
        </w:rPr>
        <w:br/>
        <w:t>• structured assessments.</w:t>
      </w:r>
    </w:p>
    <w:p w14:paraId="338ED2E2"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 xml:space="preserve">This approach allows certification to reflect both </w:t>
      </w:r>
      <w:r w:rsidRPr="00DD3CA8">
        <w:rPr>
          <w:rFonts w:ascii="Times New Roman" w:eastAsia="Times New Roman" w:hAnsi="Times New Roman" w:cs="Times New Roman"/>
          <w:b/>
          <w:bCs/>
          <w:kern w:val="0"/>
          <w:sz w:val="24"/>
          <w:szCs w:val="24"/>
          <w:lang w:eastAsia="en-CA"/>
          <w14:ligatures w14:val="none"/>
        </w:rPr>
        <w:t>knowledge and applied competence</w:t>
      </w:r>
      <w:r w:rsidRPr="00DD3CA8">
        <w:rPr>
          <w:rFonts w:ascii="Times New Roman" w:eastAsia="Times New Roman" w:hAnsi="Times New Roman" w:cs="Times New Roman"/>
          <w:kern w:val="0"/>
          <w:sz w:val="24"/>
          <w:szCs w:val="24"/>
          <w:lang w:eastAsia="en-CA"/>
          <w14:ligatures w14:val="none"/>
        </w:rPr>
        <w:t>.</w:t>
      </w:r>
    </w:p>
    <w:p w14:paraId="093D023E" w14:textId="7CE6EA80"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p>
    <w:p w14:paraId="048BCBB6" w14:textId="77777777" w:rsidR="00DD3CA8" w:rsidRPr="00DD3CA8" w:rsidRDefault="00DD3CA8" w:rsidP="00DD3CA8">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DD3CA8">
        <w:rPr>
          <w:rFonts w:ascii="Times New Roman" w:eastAsia="Times New Roman" w:hAnsi="Times New Roman" w:cs="Times New Roman"/>
          <w:b/>
          <w:bCs/>
          <w:kern w:val="0"/>
          <w:sz w:val="36"/>
          <w:szCs w:val="36"/>
          <w:lang w:eastAsia="en-CA"/>
          <w14:ligatures w14:val="none"/>
        </w:rPr>
        <w:t>Relationship with Education 6.0</w:t>
      </w:r>
    </w:p>
    <w:p w14:paraId="0212A7AA"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The BCI™ framework is a core component of the BITSPEC Education 6.0 model.</w:t>
      </w:r>
    </w:p>
    <w:p w14:paraId="20B6CE1F"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Education 6.0 emphasizes:</w:t>
      </w:r>
    </w:p>
    <w:p w14:paraId="200E38EF"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 competency-based education</w:t>
      </w:r>
      <w:r w:rsidRPr="00DD3CA8">
        <w:rPr>
          <w:rFonts w:ascii="Times New Roman" w:eastAsia="Times New Roman" w:hAnsi="Times New Roman" w:cs="Times New Roman"/>
          <w:kern w:val="0"/>
          <w:sz w:val="24"/>
          <w:szCs w:val="24"/>
          <w:lang w:eastAsia="en-CA"/>
          <w14:ligatures w14:val="none"/>
        </w:rPr>
        <w:br/>
        <w:t>• digital learning environments</w:t>
      </w:r>
      <w:r w:rsidRPr="00DD3CA8">
        <w:rPr>
          <w:rFonts w:ascii="Times New Roman" w:eastAsia="Times New Roman" w:hAnsi="Times New Roman" w:cs="Times New Roman"/>
          <w:kern w:val="0"/>
          <w:sz w:val="24"/>
          <w:szCs w:val="24"/>
          <w:lang w:eastAsia="en-CA"/>
          <w14:ligatures w14:val="none"/>
        </w:rPr>
        <w:br/>
        <w:t>• data-supported evaluation of learning outcomes</w:t>
      </w:r>
      <w:r w:rsidRPr="00DD3CA8">
        <w:rPr>
          <w:rFonts w:ascii="Times New Roman" w:eastAsia="Times New Roman" w:hAnsi="Times New Roman" w:cs="Times New Roman"/>
          <w:kern w:val="0"/>
          <w:sz w:val="24"/>
          <w:szCs w:val="24"/>
          <w:lang w:eastAsia="en-CA"/>
          <w14:ligatures w14:val="none"/>
        </w:rPr>
        <w:br/>
        <w:t>• evidence-based credentialing.</w:t>
      </w:r>
    </w:p>
    <w:p w14:paraId="5CAADFBF"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The BCI™ model provides a structured method for measuring professional capability within this learning framework.</w:t>
      </w:r>
    </w:p>
    <w:p w14:paraId="225681B3" w14:textId="41BF2A8F" w:rsid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p>
    <w:p w14:paraId="41481181" w14:textId="77777777" w:rsid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p>
    <w:p w14:paraId="5EE392B0" w14:textId="77777777"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p>
    <w:p w14:paraId="6BBA654D" w14:textId="77777777" w:rsidR="00DD3CA8" w:rsidRPr="00DD3CA8" w:rsidRDefault="00DD3CA8" w:rsidP="00DD3CA8">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DD3CA8">
        <w:rPr>
          <w:rFonts w:ascii="Times New Roman" w:eastAsia="Times New Roman" w:hAnsi="Times New Roman" w:cs="Times New Roman"/>
          <w:b/>
          <w:bCs/>
          <w:kern w:val="0"/>
          <w:sz w:val="36"/>
          <w:szCs w:val="36"/>
          <w:lang w:eastAsia="en-CA"/>
          <w14:ligatures w14:val="none"/>
        </w:rPr>
        <w:lastRenderedPageBreak/>
        <w:t>Certification Decisions</w:t>
      </w:r>
    </w:p>
    <w:p w14:paraId="68CD1A6E"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Certification decisions are based on documented evidence of competence evaluated across the capability dimensions defined in the BCI™ framework.</w:t>
      </w:r>
    </w:p>
    <w:p w14:paraId="1F7BD7B0"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The evaluation process considers both theoretical knowledge and demonstrated professional capability in applying improvement methods.</w:t>
      </w:r>
    </w:p>
    <w:p w14:paraId="6D0E39BA"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 xml:space="preserve">This approach ensures that BITSPEC certifications represent </w:t>
      </w:r>
      <w:r w:rsidRPr="00DD3CA8">
        <w:rPr>
          <w:rFonts w:ascii="Times New Roman" w:eastAsia="Times New Roman" w:hAnsi="Times New Roman" w:cs="Times New Roman"/>
          <w:b/>
          <w:bCs/>
          <w:kern w:val="0"/>
          <w:sz w:val="24"/>
          <w:szCs w:val="24"/>
          <w:lang w:eastAsia="en-CA"/>
          <w14:ligatures w14:val="none"/>
        </w:rPr>
        <w:t>real professional competence and measurable impact</w:t>
      </w:r>
      <w:r w:rsidRPr="00DD3CA8">
        <w:rPr>
          <w:rFonts w:ascii="Times New Roman" w:eastAsia="Times New Roman" w:hAnsi="Times New Roman" w:cs="Times New Roman"/>
          <w:kern w:val="0"/>
          <w:sz w:val="24"/>
          <w:szCs w:val="24"/>
          <w:lang w:eastAsia="en-CA"/>
          <w14:ligatures w14:val="none"/>
        </w:rPr>
        <w:t>.</w:t>
      </w:r>
    </w:p>
    <w:p w14:paraId="55C976A7" w14:textId="5DD085BE"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p>
    <w:p w14:paraId="2CD9B5AB" w14:textId="77777777" w:rsidR="00DD3CA8" w:rsidRPr="00DD3CA8" w:rsidRDefault="00DD3CA8" w:rsidP="00DD3CA8">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DD3CA8">
        <w:rPr>
          <w:rFonts w:ascii="Times New Roman" w:eastAsia="Times New Roman" w:hAnsi="Times New Roman" w:cs="Times New Roman"/>
          <w:b/>
          <w:bCs/>
          <w:kern w:val="0"/>
          <w:sz w:val="36"/>
          <w:szCs w:val="36"/>
          <w:lang w:eastAsia="en-CA"/>
          <w14:ligatures w14:val="none"/>
        </w:rPr>
        <w:t>Continuous Development</w:t>
      </w:r>
    </w:p>
    <w:p w14:paraId="371B2229"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The BCI™ framework supports continuous professional development. Certified professionals are encouraged to maintain and improve their capabilities through ongoing learning and practical application of improvement methodologies.</w:t>
      </w:r>
    </w:p>
    <w:p w14:paraId="26FA4BD9"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The framework may evolve over time to reflect advances in analytical methods, digital technologies, and professional practice.</w:t>
      </w:r>
    </w:p>
    <w:p w14:paraId="6B3C8C36" w14:textId="23A7A30A" w:rsidR="00DD3CA8" w:rsidRPr="00DD3CA8" w:rsidRDefault="00DD3CA8" w:rsidP="00DD3CA8">
      <w:pPr>
        <w:spacing w:after="0" w:line="240" w:lineRule="auto"/>
        <w:rPr>
          <w:rFonts w:ascii="Times New Roman" w:eastAsia="Times New Roman" w:hAnsi="Times New Roman" w:cs="Times New Roman"/>
          <w:kern w:val="0"/>
          <w:sz w:val="24"/>
          <w:szCs w:val="24"/>
          <w:lang w:eastAsia="en-CA"/>
          <w14:ligatures w14:val="none"/>
        </w:rPr>
      </w:pPr>
    </w:p>
    <w:p w14:paraId="0CDBDF4B" w14:textId="77777777" w:rsidR="00DD3CA8" w:rsidRPr="00DD3CA8" w:rsidRDefault="00DD3CA8" w:rsidP="00DD3CA8">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DD3CA8">
        <w:rPr>
          <w:rFonts w:ascii="Times New Roman" w:eastAsia="Times New Roman" w:hAnsi="Times New Roman" w:cs="Times New Roman"/>
          <w:b/>
          <w:bCs/>
          <w:kern w:val="0"/>
          <w:sz w:val="36"/>
          <w:szCs w:val="36"/>
          <w:lang w:eastAsia="en-CA"/>
          <w14:ligatures w14:val="none"/>
        </w:rPr>
        <w:t>Transparency</w:t>
      </w:r>
    </w:p>
    <w:p w14:paraId="6A11F478"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The BCI™ capability framework is published to ensure transparency in how BITSPEC certification decisions are made.</w:t>
      </w:r>
    </w:p>
    <w:p w14:paraId="4DDC9096" w14:textId="77777777" w:rsidR="00DD3CA8" w:rsidRPr="00DD3CA8" w:rsidRDefault="00DD3CA8" w:rsidP="00DD3CA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DD3CA8">
        <w:rPr>
          <w:rFonts w:ascii="Times New Roman" w:eastAsia="Times New Roman" w:hAnsi="Times New Roman" w:cs="Times New Roman"/>
          <w:kern w:val="0"/>
          <w:sz w:val="24"/>
          <w:szCs w:val="24"/>
          <w:lang w:eastAsia="en-CA"/>
          <w14:ligatures w14:val="none"/>
        </w:rPr>
        <w:t>The framework helps learners, professionals, and organizations understand the criteria used to evaluate professional capability within BITSPEC certification programs.</w:t>
      </w:r>
    </w:p>
    <w:p w14:paraId="15AE5521" w14:textId="77777777" w:rsidR="0053707A" w:rsidRDefault="0053707A"/>
    <w:sectPr w:rsidR="005370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trQwNjI2szA3MjRW0lEKTi0uzszPAykwrAUAdbtryCwAAAA="/>
  </w:docVars>
  <w:rsids>
    <w:rsidRoot w:val="00DD3CA8"/>
    <w:rsid w:val="00201EB5"/>
    <w:rsid w:val="0053707A"/>
    <w:rsid w:val="007B5F96"/>
    <w:rsid w:val="00AB5E89"/>
    <w:rsid w:val="00DD3C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FC71"/>
  <w15:chartTrackingRefBased/>
  <w15:docId w15:val="{368CD61A-3933-4D1C-8A40-B3DEE6B1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3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3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CA8"/>
    <w:rPr>
      <w:rFonts w:eastAsiaTheme="majorEastAsia" w:cstheme="majorBidi"/>
      <w:color w:val="272727" w:themeColor="text1" w:themeTint="D8"/>
    </w:rPr>
  </w:style>
  <w:style w:type="paragraph" w:styleId="Title">
    <w:name w:val="Title"/>
    <w:basedOn w:val="Normal"/>
    <w:next w:val="Normal"/>
    <w:link w:val="TitleChar"/>
    <w:uiPriority w:val="10"/>
    <w:qFormat/>
    <w:rsid w:val="00DD3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CA8"/>
    <w:pPr>
      <w:spacing w:before="160"/>
      <w:jc w:val="center"/>
    </w:pPr>
    <w:rPr>
      <w:i/>
      <w:iCs/>
      <w:color w:val="404040" w:themeColor="text1" w:themeTint="BF"/>
    </w:rPr>
  </w:style>
  <w:style w:type="character" w:customStyle="1" w:styleId="QuoteChar">
    <w:name w:val="Quote Char"/>
    <w:basedOn w:val="DefaultParagraphFont"/>
    <w:link w:val="Quote"/>
    <w:uiPriority w:val="29"/>
    <w:rsid w:val="00DD3CA8"/>
    <w:rPr>
      <w:i/>
      <w:iCs/>
      <w:color w:val="404040" w:themeColor="text1" w:themeTint="BF"/>
    </w:rPr>
  </w:style>
  <w:style w:type="paragraph" w:styleId="ListParagraph">
    <w:name w:val="List Paragraph"/>
    <w:basedOn w:val="Normal"/>
    <w:uiPriority w:val="34"/>
    <w:qFormat/>
    <w:rsid w:val="00DD3CA8"/>
    <w:pPr>
      <w:ind w:left="720"/>
      <w:contextualSpacing/>
    </w:pPr>
  </w:style>
  <w:style w:type="character" w:styleId="IntenseEmphasis">
    <w:name w:val="Intense Emphasis"/>
    <w:basedOn w:val="DefaultParagraphFont"/>
    <w:uiPriority w:val="21"/>
    <w:qFormat/>
    <w:rsid w:val="00DD3CA8"/>
    <w:rPr>
      <w:i/>
      <w:iCs/>
      <w:color w:val="0F4761" w:themeColor="accent1" w:themeShade="BF"/>
    </w:rPr>
  </w:style>
  <w:style w:type="paragraph" w:styleId="IntenseQuote">
    <w:name w:val="Intense Quote"/>
    <w:basedOn w:val="Normal"/>
    <w:next w:val="Normal"/>
    <w:link w:val="IntenseQuoteChar"/>
    <w:uiPriority w:val="30"/>
    <w:qFormat/>
    <w:rsid w:val="00DD3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CA8"/>
    <w:rPr>
      <w:i/>
      <w:iCs/>
      <w:color w:val="0F4761" w:themeColor="accent1" w:themeShade="BF"/>
    </w:rPr>
  </w:style>
  <w:style w:type="character" w:styleId="IntenseReference">
    <w:name w:val="Intense Reference"/>
    <w:basedOn w:val="DefaultParagraphFont"/>
    <w:uiPriority w:val="32"/>
    <w:qFormat/>
    <w:rsid w:val="00DD3CA8"/>
    <w:rPr>
      <w:b/>
      <w:bCs/>
      <w:smallCaps/>
      <w:color w:val="0F4761" w:themeColor="accent1" w:themeShade="BF"/>
      <w:spacing w:val="5"/>
    </w:rPr>
  </w:style>
  <w:style w:type="paragraph" w:styleId="NormalWeb">
    <w:name w:val="Normal (Web)"/>
    <w:basedOn w:val="Normal"/>
    <w:uiPriority w:val="99"/>
    <w:semiHidden/>
    <w:unhideWhenUsed/>
    <w:rsid w:val="00DD3CA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DD3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432</Words>
  <Characters>3220</Characters>
  <Application>Microsoft Office Word</Application>
  <DocSecurity>0</DocSecurity>
  <Lines>80</Lines>
  <Paragraphs>50</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Grossu</dc:creator>
  <cp:keywords/>
  <dc:description/>
  <cp:lastModifiedBy>Dorina Grossu</cp:lastModifiedBy>
  <cp:revision>1</cp:revision>
  <dcterms:created xsi:type="dcterms:W3CDTF">2026-03-16T13:03:00Z</dcterms:created>
  <dcterms:modified xsi:type="dcterms:W3CDTF">2026-03-16T13:05:00Z</dcterms:modified>
</cp:coreProperties>
</file>